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99E5" w14:textId="77777777" w:rsidR="000774E5" w:rsidRDefault="000774E5" w:rsidP="000774E5"/>
    <w:p w14:paraId="02B1EC6F" w14:textId="77777777" w:rsidR="000774E5" w:rsidRPr="00E7196F" w:rsidRDefault="000774E5" w:rsidP="000774E5">
      <w:pPr>
        <w:jc w:val="center"/>
        <w:rPr>
          <w:rFonts w:ascii="Calibri" w:hAnsi="Calibri" w:cs="Calibri"/>
          <w:b/>
          <w:bCs/>
        </w:rPr>
      </w:pPr>
      <w:r w:rsidRPr="00E7196F">
        <w:rPr>
          <w:rFonts w:ascii="Calibri" w:hAnsi="Calibri" w:cs="Calibri"/>
          <w:b/>
          <w:bCs/>
        </w:rPr>
        <w:t>Supplementary Table</w:t>
      </w:r>
      <w:r>
        <w:rPr>
          <w:rFonts w:ascii="Calibri" w:hAnsi="Calibri" w:cs="Calibri"/>
          <w:b/>
          <w:bCs/>
        </w:rPr>
        <w:t xml:space="preserve"> 1</w:t>
      </w:r>
      <w:r w:rsidRPr="00E7196F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 xml:space="preserve"> </w:t>
      </w:r>
      <w:r w:rsidRPr="005E159D">
        <w:rPr>
          <w:rFonts w:ascii="Calibri" w:hAnsi="Calibri" w:cs="Calibri"/>
        </w:rPr>
        <w:t xml:space="preserve">Quality Assessment of the </w:t>
      </w:r>
      <w:r>
        <w:rPr>
          <w:rFonts w:ascii="Calibri" w:hAnsi="Calibri" w:cs="Calibri"/>
        </w:rPr>
        <w:t>i</w:t>
      </w:r>
      <w:r w:rsidRPr="005E159D">
        <w:rPr>
          <w:rFonts w:ascii="Calibri" w:hAnsi="Calibri" w:cs="Calibri"/>
        </w:rPr>
        <w:t xml:space="preserve">ncluded </w:t>
      </w:r>
      <w:r>
        <w:rPr>
          <w:rFonts w:ascii="Calibri" w:hAnsi="Calibri" w:cs="Calibri"/>
        </w:rPr>
        <w:t>s</w:t>
      </w:r>
      <w:r w:rsidRPr="005E159D">
        <w:rPr>
          <w:rFonts w:ascii="Calibri" w:hAnsi="Calibri" w:cs="Calibri"/>
        </w:rPr>
        <w:t xml:space="preserve">tudies </w:t>
      </w:r>
      <w:r>
        <w:rPr>
          <w:rFonts w:ascii="Calibri" w:hAnsi="Calibri" w:cs="Calibri"/>
        </w:rPr>
        <w:t>u</w:t>
      </w:r>
      <w:r w:rsidRPr="005E159D">
        <w:rPr>
          <w:rFonts w:ascii="Calibri" w:hAnsi="Calibri" w:cs="Calibri"/>
        </w:rPr>
        <w:t xml:space="preserve">sing </w:t>
      </w:r>
      <w:r w:rsidRPr="005E159D">
        <w:rPr>
          <w:rFonts w:ascii="Calibri" w:hAnsi="Calibri" w:cs="Calibri"/>
          <w:color w:val="000000" w:themeColor="text1"/>
          <w:shd w:val="clear" w:color="auto" w:fill="FFFFFF"/>
        </w:rPr>
        <w:t>the Newcastle-Ottawa Scale (NOS)</w:t>
      </w:r>
    </w:p>
    <w:p w14:paraId="7EC815EB" w14:textId="77777777" w:rsidR="000774E5" w:rsidRDefault="000774E5" w:rsidP="000774E5"/>
    <w:tbl>
      <w:tblPr>
        <w:tblStyle w:val="TableGrid"/>
        <w:tblW w:w="12007" w:type="dxa"/>
        <w:jc w:val="center"/>
        <w:tblLayout w:type="fixed"/>
        <w:tblLook w:val="0600" w:firstRow="0" w:lastRow="0" w:firstColumn="0" w:lastColumn="0" w:noHBand="1" w:noVBand="1"/>
      </w:tblPr>
      <w:tblGrid>
        <w:gridCol w:w="1504"/>
        <w:gridCol w:w="990"/>
        <w:gridCol w:w="863"/>
        <w:gridCol w:w="1048"/>
        <w:gridCol w:w="1059"/>
        <w:gridCol w:w="1257"/>
        <w:gridCol w:w="1272"/>
        <w:gridCol w:w="1090"/>
        <w:gridCol w:w="1183"/>
        <w:gridCol w:w="727"/>
        <w:gridCol w:w="1014"/>
      </w:tblGrid>
      <w:tr w:rsidR="000774E5" w:rsidRPr="000E6040" w14:paraId="4F1CC74D" w14:textId="77777777" w:rsidTr="004B5B95">
        <w:trPr>
          <w:trHeight w:val="418"/>
          <w:jc w:val="center"/>
        </w:trPr>
        <w:tc>
          <w:tcPr>
            <w:tcW w:w="1504" w:type="dxa"/>
            <w:vMerge w:val="restart"/>
          </w:tcPr>
          <w:p w14:paraId="5AFDE1A9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12511645"/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Study / Year</w:t>
            </w:r>
          </w:p>
        </w:tc>
        <w:tc>
          <w:tcPr>
            <w:tcW w:w="3960" w:type="dxa"/>
            <w:gridSpan w:val="4"/>
          </w:tcPr>
          <w:p w14:paraId="58C6E9A2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Selection</w:t>
            </w:r>
          </w:p>
        </w:tc>
        <w:tc>
          <w:tcPr>
            <w:tcW w:w="1257" w:type="dxa"/>
          </w:tcPr>
          <w:p w14:paraId="61FDD280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Comparability</w:t>
            </w:r>
          </w:p>
        </w:tc>
        <w:tc>
          <w:tcPr>
            <w:tcW w:w="3545" w:type="dxa"/>
            <w:gridSpan w:val="3"/>
          </w:tcPr>
          <w:p w14:paraId="618172DB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Outcomes</w:t>
            </w:r>
          </w:p>
        </w:tc>
        <w:tc>
          <w:tcPr>
            <w:tcW w:w="727" w:type="dxa"/>
          </w:tcPr>
          <w:p w14:paraId="3E202D26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014" w:type="dxa"/>
          </w:tcPr>
          <w:p w14:paraId="7370F2BA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Quality</w:t>
            </w:r>
          </w:p>
        </w:tc>
      </w:tr>
      <w:tr w:rsidR="000774E5" w:rsidRPr="000E6040" w14:paraId="5D21BF35" w14:textId="77777777" w:rsidTr="004B5B95">
        <w:trPr>
          <w:trHeight w:val="363"/>
          <w:jc w:val="center"/>
        </w:trPr>
        <w:tc>
          <w:tcPr>
            <w:tcW w:w="1504" w:type="dxa"/>
            <w:vMerge/>
          </w:tcPr>
          <w:p w14:paraId="1E16A706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1240AF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Representativeness of the targeted population</w:t>
            </w:r>
          </w:p>
        </w:tc>
        <w:tc>
          <w:tcPr>
            <w:tcW w:w="863" w:type="dxa"/>
          </w:tcPr>
          <w:p w14:paraId="6548598E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Cohort size</w:t>
            </w:r>
          </w:p>
        </w:tc>
        <w:tc>
          <w:tcPr>
            <w:tcW w:w="1048" w:type="dxa"/>
          </w:tcPr>
          <w:p w14:paraId="23A09094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Ascertainment of exposure </w:t>
            </w:r>
          </w:p>
        </w:tc>
        <w:tc>
          <w:tcPr>
            <w:tcW w:w="1059" w:type="dxa"/>
          </w:tcPr>
          <w:p w14:paraId="61D73822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Outcome</w:t>
            </w:r>
          </w:p>
          <w:p w14:paraId="18915D4D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not</w:t>
            </w:r>
          </w:p>
          <w:p w14:paraId="1BB50A7F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</w:t>
            </w:r>
          </w:p>
          <w:p w14:paraId="0B607478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at start</w:t>
            </w:r>
          </w:p>
        </w:tc>
        <w:tc>
          <w:tcPr>
            <w:tcW w:w="1257" w:type="dxa"/>
          </w:tcPr>
          <w:p w14:paraId="0E60DA44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4A21ECC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Assessment of outcomes</w:t>
            </w:r>
          </w:p>
        </w:tc>
        <w:tc>
          <w:tcPr>
            <w:tcW w:w="1090" w:type="dxa"/>
          </w:tcPr>
          <w:p w14:paraId="4A844583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Follow-up</w:t>
            </w:r>
          </w:p>
          <w:p w14:paraId="4F6B7E6B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1183" w:type="dxa"/>
          </w:tcPr>
          <w:p w14:paraId="69DDA1D1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Adequacy of</w:t>
            </w:r>
          </w:p>
          <w:p w14:paraId="7695ABAF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follow-up </w:t>
            </w:r>
          </w:p>
        </w:tc>
        <w:tc>
          <w:tcPr>
            <w:tcW w:w="727" w:type="dxa"/>
          </w:tcPr>
          <w:p w14:paraId="66E853D4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9E4E492" w14:textId="77777777" w:rsidR="000774E5" w:rsidRPr="000E6040" w:rsidRDefault="000774E5" w:rsidP="004B5B95">
            <w:pPr>
              <w:spacing w:after="120" w:line="48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 (7-9), medium 4-6, Low &lt;3</w:t>
            </w:r>
          </w:p>
        </w:tc>
      </w:tr>
      <w:tr w:rsidR="000774E5" w:rsidRPr="000E6040" w14:paraId="78EBD2BB" w14:textId="77777777" w:rsidTr="004B5B95">
        <w:trPr>
          <w:trHeight w:val="476"/>
          <w:jc w:val="center"/>
        </w:trPr>
        <w:tc>
          <w:tcPr>
            <w:tcW w:w="1504" w:type="dxa"/>
          </w:tcPr>
          <w:p w14:paraId="72B12BF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F1A40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Population based / multicenter 1, single center 0 </w:t>
            </w:r>
          </w:p>
        </w:tc>
        <w:tc>
          <w:tcPr>
            <w:tcW w:w="863" w:type="dxa"/>
          </w:tcPr>
          <w:p w14:paraId="7E2DE0E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&gt; 70 1, &lt; 70 0 </w:t>
            </w:r>
          </w:p>
        </w:tc>
        <w:tc>
          <w:tcPr>
            <w:tcW w:w="1048" w:type="dxa"/>
          </w:tcPr>
          <w:p w14:paraId="411ADC2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</w:tcPr>
          <w:p w14:paraId="3E7BDDE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Not present 1, present 0 </w:t>
            </w:r>
          </w:p>
        </w:tc>
        <w:tc>
          <w:tcPr>
            <w:tcW w:w="1257" w:type="dxa"/>
          </w:tcPr>
          <w:p w14:paraId="30FC4FF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A9586C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Yes 1, No 0 </w:t>
            </w:r>
          </w:p>
        </w:tc>
        <w:tc>
          <w:tcPr>
            <w:tcW w:w="1090" w:type="dxa"/>
          </w:tcPr>
          <w:p w14:paraId="356099B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Yes 1, No 0</w:t>
            </w:r>
          </w:p>
        </w:tc>
        <w:tc>
          <w:tcPr>
            <w:tcW w:w="1183" w:type="dxa"/>
          </w:tcPr>
          <w:p w14:paraId="55F70E3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Yes 1, No 0</w:t>
            </w:r>
          </w:p>
        </w:tc>
        <w:tc>
          <w:tcPr>
            <w:tcW w:w="727" w:type="dxa"/>
          </w:tcPr>
          <w:p w14:paraId="01E998B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9958A6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774E5" w:rsidRPr="000E6040" w14:paraId="4BDC48A3" w14:textId="77777777" w:rsidTr="004B5B95">
        <w:trPr>
          <w:trHeight w:val="503"/>
          <w:jc w:val="center"/>
        </w:trPr>
        <w:tc>
          <w:tcPr>
            <w:tcW w:w="1504" w:type="dxa"/>
          </w:tcPr>
          <w:p w14:paraId="0A00592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Yang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et.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9]</w:t>
            </w:r>
          </w:p>
        </w:tc>
        <w:tc>
          <w:tcPr>
            <w:tcW w:w="990" w:type="dxa"/>
          </w:tcPr>
          <w:p w14:paraId="4A6810F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155ED21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71AF268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676514C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2BDA0D8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6746A11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1B9F5C3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4BA1171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7DFFFC9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608AE76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31A330DD" w14:textId="77777777" w:rsidTr="004B5B95">
        <w:trPr>
          <w:trHeight w:val="446"/>
          <w:jc w:val="center"/>
        </w:trPr>
        <w:tc>
          <w:tcPr>
            <w:tcW w:w="1504" w:type="dxa"/>
          </w:tcPr>
          <w:p w14:paraId="5CDB767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Lu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16]</w:t>
            </w:r>
          </w:p>
        </w:tc>
        <w:tc>
          <w:tcPr>
            <w:tcW w:w="990" w:type="dxa"/>
          </w:tcPr>
          <w:p w14:paraId="6A5CD0F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05C9080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0C465AF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021BE4A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031FECB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7AC88FE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7B4591F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6FC94A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2DFBD3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1014" w:type="dxa"/>
          </w:tcPr>
          <w:p w14:paraId="2C6B763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615D7A46" w14:textId="77777777" w:rsidTr="004B5B95">
        <w:trPr>
          <w:trHeight w:val="391"/>
          <w:jc w:val="center"/>
        </w:trPr>
        <w:tc>
          <w:tcPr>
            <w:tcW w:w="1504" w:type="dxa"/>
          </w:tcPr>
          <w:p w14:paraId="5C96650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Bernshteyn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10]</w:t>
            </w:r>
          </w:p>
        </w:tc>
        <w:tc>
          <w:tcPr>
            <w:tcW w:w="990" w:type="dxa"/>
          </w:tcPr>
          <w:p w14:paraId="10AF8A9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3964F87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719D6BE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3F41B2B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5671239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4D702CC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6372B9F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14:paraId="4355133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31D01B8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17BDA48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Medium </w:t>
            </w:r>
          </w:p>
        </w:tc>
      </w:tr>
      <w:tr w:rsidR="000774E5" w:rsidRPr="000E6040" w14:paraId="22015761" w14:textId="77777777" w:rsidTr="004B5B95">
        <w:trPr>
          <w:trHeight w:val="382"/>
          <w:jc w:val="center"/>
        </w:trPr>
        <w:tc>
          <w:tcPr>
            <w:tcW w:w="1504" w:type="dxa"/>
          </w:tcPr>
          <w:p w14:paraId="5A28C83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Jagtap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11]</w:t>
            </w:r>
          </w:p>
        </w:tc>
        <w:tc>
          <w:tcPr>
            <w:tcW w:w="990" w:type="dxa"/>
          </w:tcPr>
          <w:p w14:paraId="6995B85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2FCD39E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6F32D5B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0C3CB66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102F463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00A69FC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134C545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14:paraId="724B2B5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48C9DF3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3850AF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3BA447B1" w14:textId="77777777" w:rsidTr="004B5B95">
        <w:trPr>
          <w:trHeight w:val="476"/>
          <w:jc w:val="center"/>
        </w:trPr>
        <w:tc>
          <w:tcPr>
            <w:tcW w:w="1504" w:type="dxa"/>
          </w:tcPr>
          <w:p w14:paraId="2881F4F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Yoo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12]</w:t>
            </w:r>
          </w:p>
        </w:tc>
        <w:tc>
          <w:tcPr>
            <w:tcW w:w="990" w:type="dxa"/>
          </w:tcPr>
          <w:p w14:paraId="1C9E66B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03D757E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7754994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0388260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1926FB0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0778653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30D0325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E273BD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0230A9D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1FEF553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1C9413A7" w14:textId="77777777" w:rsidTr="004B5B95">
        <w:trPr>
          <w:trHeight w:val="476"/>
          <w:jc w:val="center"/>
        </w:trPr>
        <w:tc>
          <w:tcPr>
            <w:tcW w:w="1504" w:type="dxa"/>
          </w:tcPr>
          <w:p w14:paraId="285F2AB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Kim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13]</w:t>
            </w:r>
          </w:p>
        </w:tc>
        <w:tc>
          <w:tcPr>
            <w:tcW w:w="990" w:type="dxa"/>
          </w:tcPr>
          <w:p w14:paraId="65F5968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199C84C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249F521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0F1CF6E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6537C3E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2762FDD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1BB0C5D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67A1E34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898FA6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4" w:type="dxa"/>
          </w:tcPr>
          <w:p w14:paraId="2FCB129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53167B10" w14:textId="77777777" w:rsidTr="004B5B95">
        <w:trPr>
          <w:trHeight w:val="476"/>
          <w:jc w:val="center"/>
        </w:trPr>
        <w:tc>
          <w:tcPr>
            <w:tcW w:w="1504" w:type="dxa"/>
          </w:tcPr>
          <w:p w14:paraId="77C2B26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Leal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15]</w:t>
            </w:r>
          </w:p>
        </w:tc>
        <w:tc>
          <w:tcPr>
            <w:tcW w:w="990" w:type="dxa"/>
          </w:tcPr>
          <w:p w14:paraId="0341FC5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157B86C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3EEE57F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58B156C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265AE50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081174D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20BB5B0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4E9F107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747ED5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4" w:type="dxa"/>
          </w:tcPr>
          <w:p w14:paraId="2D69E8D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0B54473B" w14:textId="77777777" w:rsidTr="004B5B95">
        <w:trPr>
          <w:trHeight w:val="476"/>
          <w:jc w:val="center"/>
        </w:trPr>
        <w:tc>
          <w:tcPr>
            <w:tcW w:w="1504" w:type="dxa"/>
          </w:tcPr>
          <w:p w14:paraId="207BF16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Peiseler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14]</w:t>
            </w:r>
          </w:p>
        </w:tc>
        <w:tc>
          <w:tcPr>
            <w:tcW w:w="990" w:type="dxa"/>
          </w:tcPr>
          <w:p w14:paraId="4DE9A98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181A86F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4CB7F45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482676B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06A4352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6497CC4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2E84484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23D4F9F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8691C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4" w:type="dxa"/>
          </w:tcPr>
          <w:p w14:paraId="11948F9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65970D30" w14:textId="77777777" w:rsidTr="004B5B95">
        <w:trPr>
          <w:trHeight w:val="476"/>
          <w:jc w:val="center"/>
        </w:trPr>
        <w:tc>
          <w:tcPr>
            <w:tcW w:w="1504" w:type="dxa"/>
          </w:tcPr>
          <w:p w14:paraId="3B3D539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Lee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31]</w:t>
            </w:r>
          </w:p>
        </w:tc>
        <w:tc>
          <w:tcPr>
            <w:tcW w:w="990" w:type="dxa"/>
          </w:tcPr>
          <w:p w14:paraId="3ABC815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6CBA333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3E4B3AD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671E1C8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093A5F7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1F6DE11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5561801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187C679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9F1F9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4" w:type="dxa"/>
          </w:tcPr>
          <w:p w14:paraId="2E8CAB5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14FAA963" w14:textId="77777777" w:rsidTr="004B5B95">
        <w:trPr>
          <w:trHeight w:val="476"/>
          <w:jc w:val="center"/>
        </w:trPr>
        <w:tc>
          <w:tcPr>
            <w:tcW w:w="1504" w:type="dxa"/>
          </w:tcPr>
          <w:p w14:paraId="6EE1D4AF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Macías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-Rodríguez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22]</w:t>
            </w:r>
          </w:p>
        </w:tc>
        <w:tc>
          <w:tcPr>
            <w:tcW w:w="990" w:type="dxa"/>
          </w:tcPr>
          <w:p w14:paraId="68A92D2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3D35A9C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4EBE054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6ADCC55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328C5B7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4D9D1C8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1F5C210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2C6C46B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0E28CC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4" w:type="dxa"/>
          </w:tcPr>
          <w:p w14:paraId="1E3FE9D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65618686" w14:textId="77777777" w:rsidTr="004B5B95">
        <w:trPr>
          <w:trHeight w:val="476"/>
          <w:jc w:val="center"/>
        </w:trPr>
        <w:tc>
          <w:tcPr>
            <w:tcW w:w="1504" w:type="dxa"/>
          </w:tcPr>
          <w:p w14:paraId="6F40EAFE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Baffy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32]</w:t>
            </w:r>
          </w:p>
        </w:tc>
        <w:tc>
          <w:tcPr>
            <w:tcW w:w="990" w:type="dxa"/>
          </w:tcPr>
          <w:p w14:paraId="2883FCA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6A8129A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7826C27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01FFBCF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4B01A9F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19E37A0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46CE0A1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69668F4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1E93EFC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2C62CD0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0551BD78" w14:textId="77777777" w:rsidTr="004B5B95">
        <w:trPr>
          <w:trHeight w:val="476"/>
          <w:jc w:val="center"/>
        </w:trPr>
        <w:tc>
          <w:tcPr>
            <w:tcW w:w="1504" w:type="dxa"/>
          </w:tcPr>
          <w:p w14:paraId="6972A6DB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Gill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33]</w:t>
            </w:r>
          </w:p>
        </w:tc>
        <w:tc>
          <w:tcPr>
            <w:tcW w:w="990" w:type="dxa"/>
          </w:tcPr>
          <w:p w14:paraId="6E781A2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108FB73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74746E4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31B6931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4435034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40CB067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47C4F1D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697F2F7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4F4D621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66B9E9F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6B806B73" w14:textId="77777777" w:rsidTr="004B5B95">
        <w:trPr>
          <w:trHeight w:val="476"/>
          <w:jc w:val="center"/>
        </w:trPr>
        <w:tc>
          <w:tcPr>
            <w:tcW w:w="1504" w:type="dxa"/>
          </w:tcPr>
          <w:p w14:paraId="2BDE4710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Churrango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34]</w:t>
            </w:r>
          </w:p>
        </w:tc>
        <w:tc>
          <w:tcPr>
            <w:tcW w:w="990" w:type="dxa"/>
          </w:tcPr>
          <w:p w14:paraId="0958F99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356B17D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687DE5E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40EA7AA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7E6F61E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120BDEF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6C749F7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5117536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06E6897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5534F3F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0A42F277" w14:textId="77777777" w:rsidTr="004B5B95">
        <w:trPr>
          <w:trHeight w:val="476"/>
          <w:jc w:val="center"/>
        </w:trPr>
        <w:tc>
          <w:tcPr>
            <w:tcW w:w="1504" w:type="dxa"/>
          </w:tcPr>
          <w:p w14:paraId="38A70C5F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Adler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23]</w:t>
            </w:r>
          </w:p>
        </w:tc>
        <w:tc>
          <w:tcPr>
            <w:tcW w:w="990" w:type="dxa"/>
          </w:tcPr>
          <w:p w14:paraId="7B925A1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3896624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7C44C31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4FE056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5022208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48479CD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7E59836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4B1209D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0E0F47D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4" w:type="dxa"/>
          </w:tcPr>
          <w:p w14:paraId="7B44677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3E8CC3F8" w14:textId="77777777" w:rsidTr="004B5B95">
        <w:trPr>
          <w:trHeight w:val="476"/>
          <w:jc w:val="center"/>
        </w:trPr>
        <w:tc>
          <w:tcPr>
            <w:tcW w:w="1504" w:type="dxa"/>
          </w:tcPr>
          <w:p w14:paraId="455C80CB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Zhang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4]</w:t>
            </w:r>
          </w:p>
        </w:tc>
        <w:tc>
          <w:tcPr>
            <w:tcW w:w="990" w:type="dxa"/>
          </w:tcPr>
          <w:p w14:paraId="08C5C31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25DB016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5DD2C74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A32F0D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0F4E34F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4653691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08F42E8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1AAA360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0EE798D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65DF31F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73232A2E" w14:textId="77777777" w:rsidTr="004B5B95">
        <w:trPr>
          <w:trHeight w:val="476"/>
          <w:jc w:val="center"/>
        </w:trPr>
        <w:tc>
          <w:tcPr>
            <w:tcW w:w="1504" w:type="dxa"/>
          </w:tcPr>
          <w:p w14:paraId="3946E8DF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Li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21]</w:t>
            </w:r>
          </w:p>
        </w:tc>
        <w:tc>
          <w:tcPr>
            <w:tcW w:w="990" w:type="dxa"/>
          </w:tcPr>
          <w:p w14:paraId="70607C7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4092D53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5C09800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3828F5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72C12EC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782B869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38D73F0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4999FD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04970DE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1014" w:type="dxa"/>
          </w:tcPr>
          <w:p w14:paraId="31FDDD6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1A115DDA" w14:textId="77777777" w:rsidTr="004B5B95">
        <w:trPr>
          <w:trHeight w:val="476"/>
          <w:jc w:val="center"/>
        </w:trPr>
        <w:tc>
          <w:tcPr>
            <w:tcW w:w="1504" w:type="dxa"/>
          </w:tcPr>
          <w:p w14:paraId="27161349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My</w:t>
            </w:r>
            <w:r w:rsidRPr="000E6040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26]</w:t>
            </w: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et al</w:t>
            </w:r>
          </w:p>
        </w:tc>
        <w:tc>
          <w:tcPr>
            <w:tcW w:w="990" w:type="dxa"/>
          </w:tcPr>
          <w:p w14:paraId="14EE92A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1F7C5D1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010D22F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0021F4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1C76318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7D569B25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7E8AE6D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1C748A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453C356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31DA2D8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100A2A92" w14:textId="77777777" w:rsidTr="004B5B95">
        <w:trPr>
          <w:trHeight w:val="476"/>
          <w:jc w:val="center"/>
        </w:trPr>
        <w:tc>
          <w:tcPr>
            <w:tcW w:w="1504" w:type="dxa"/>
          </w:tcPr>
          <w:p w14:paraId="274A2473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Artifon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35]</w:t>
            </w:r>
          </w:p>
        </w:tc>
        <w:tc>
          <w:tcPr>
            <w:tcW w:w="990" w:type="dxa"/>
          </w:tcPr>
          <w:p w14:paraId="626528B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5DD7E59F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14:paraId="3E90E93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5850B94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2BDFC24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422C6167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3BA176D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C583E4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05A7B38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4" w:type="dxa"/>
          </w:tcPr>
          <w:p w14:paraId="4A35E11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7F53BB21" w14:textId="77777777" w:rsidTr="004B5B95">
        <w:trPr>
          <w:trHeight w:val="476"/>
          <w:jc w:val="center"/>
        </w:trPr>
        <w:tc>
          <w:tcPr>
            <w:tcW w:w="1504" w:type="dxa"/>
          </w:tcPr>
          <w:p w14:paraId="710FE160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Schlenker</w:t>
            </w:r>
            <w:proofErr w:type="spellEnd"/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36]</w:t>
            </w:r>
          </w:p>
        </w:tc>
        <w:tc>
          <w:tcPr>
            <w:tcW w:w="990" w:type="dxa"/>
          </w:tcPr>
          <w:p w14:paraId="094624E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630168B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481BD973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6F71F2D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017EB2D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749FE8E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35B6B6F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3D9701D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652D9D1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1EF95D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tr w:rsidR="000774E5" w:rsidRPr="000E6040" w14:paraId="0224B31E" w14:textId="77777777" w:rsidTr="004B5B95">
        <w:trPr>
          <w:trHeight w:val="476"/>
          <w:jc w:val="center"/>
        </w:trPr>
        <w:tc>
          <w:tcPr>
            <w:tcW w:w="1504" w:type="dxa"/>
          </w:tcPr>
          <w:p w14:paraId="4A3EEE61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Freeman 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et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20]</w:t>
            </w:r>
          </w:p>
        </w:tc>
        <w:tc>
          <w:tcPr>
            <w:tcW w:w="990" w:type="dxa"/>
          </w:tcPr>
          <w:p w14:paraId="6B4BCFC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566F35F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0376774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2CAFF9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70BC160D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7AA6D499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6D36F6B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70A4353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69AF56B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4" w:type="dxa"/>
          </w:tcPr>
          <w:p w14:paraId="61C5F3B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High</w:t>
            </w:r>
          </w:p>
        </w:tc>
      </w:tr>
      <w:tr w:rsidR="000774E5" w:rsidRPr="000E6040" w14:paraId="3139A6EA" w14:textId="77777777" w:rsidTr="004B5B95">
        <w:trPr>
          <w:trHeight w:val="476"/>
          <w:jc w:val="center"/>
        </w:trPr>
        <w:tc>
          <w:tcPr>
            <w:tcW w:w="1504" w:type="dxa"/>
          </w:tcPr>
          <w:p w14:paraId="54F83960" w14:textId="77777777" w:rsidR="000774E5" w:rsidRPr="000E6040" w:rsidRDefault="000774E5" w:rsidP="004B5B95">
            <w:pPr>
              <w:spacing w:after="120" w:line="48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Prat et</w:t>
            </w:r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E604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[</w:t>
            </w:r>
            <w:proofErr w:type="gramEnd"/>
            <w:r w:rsidRPr="000E6040">
              <w:rPr>
                <w:rFonts w:ascii="Calibri" w:hAnsi="Calibri" w:cs="Calibri"/>
                <w:i/>
                <w:iCs/>
                <w:noProof/>
                <w:color w:val="000000" w:themeColor="text1"/>
                <w:sz w:val="20"/>
                <w:szCs w:val="20"/>
              </w:rPr>
              <w:t>37]</w:t>
            </w:r>
          </w:p>
        </w:tc>
        <w:tc>
          <w:tcPr>
            <w:tcW w:w="990" w:type="dxa"/>
          </w:tcPr>
          <w:p w14:paraId="51BDE98C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14:paraId="7DB5904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396BD2C6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7881C294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2512A10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14:paraId="56B752F1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14:paraId="51F5CE80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5DFFF45E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3F4E9B42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45A6F60A" w14:textId="77777777" w:rsidR="000774E5" w:rsidRPr="000E6040" w:rsidRDefault="000774E5" w:rsidP="004B5B95">
            <w:pPr>
              <w:spacing w:after="120" w:line="48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6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Medium</w:t>
            </w:r>
          </w:p>
        </w:tc>
      </w:tr>
      <w:bookmarkEnd w:id="0"/>
    </w:tbl>
    <w:p w14:paraId="0BC52B37" w14:textId="77777777" w:rsidR="000774E5" w:rsidRDefault="000774E5" w:rsidP="000774E5"/>
    <w:sectPr w:rsidR="00077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74E5"/>
    <w:rsid w:val="000774E5"/>
    <w:rsid w:val="003A5E81"/>
    <w:rsid w:val="0066616E"/>
    <w:rsid w:val="006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B842"/>
  <w15:chartTrackingRefBased/>
  <w15:docId w15:val="{F097FF5E-BAA2-4A3F-8C9D-6BBC6C9C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E5"/>
    <w:pPr>
      <w:spacing w:after="0" w:line="240" w:lineRule="auto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2023-04-05T17:30:00Z</dcterms:created>
  <dcterms:modified xsi:type="dcterms:W3CDTF">2023-04-05T17:31:00Z</dcterms:modified>
</cp:coreProperties>
</file>